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8A278" w14:textId="77777777" w:rsidR="00B00EA5" w:rsidRDefault="00B00EA5" w:rsidP="00CF0CA9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"/>
        </w:rPr>
      </w:pPr>
    </w:p>
    <w:p w14:paraId="2CD9FF4F" w14:textId="0B715AE5" w:rsidR="009F09F3" w:rsidRDefault="00951E52" w:rsidP="00073DE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Diagnosis and Treatment of </w:t>
      </w:r>
    </w:p>
    <w:p w14:paraId="5BABD978" w14:textId="16B8C97A" w:rsidR="003D42FA" w:rsidRDefault="00965F4D" w:rsidP="00073DE2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"/>
        </w:rPr>
        <w:t xml:space="preserve">Irritable Bowel Syndrome </w:t>
      </w:r>
    </w:p>
    <w:p w14:paraId="47520191" w14:textId="77777777" w:rsidR="00BE0ED5" w:rsidRPr="00BE0ED5" w:rsidRDefault="00BE0ED5" w:rsidP="00073DE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12F350" w14:textId="38D3F10D" w:rsidR="00BE0ED5" w:rsidRPr="002F041F" w:rsidRDefault="00FB1C6C" w:rsidP="00073D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Sample </w:t>
      </w:r>
      <w:r w:rsidR="007B2CE8" w:rsidRPr="002F041F">
        <w:rPr>
          <w:rFonts w:asciiTheme="minorHAnsi" w:hAnsiTheme="minorHAnsi" w:cstheme="minorHAnsi"/>
          <w:b/>
          <w:sz w:val="24"/>
          <w:szCs w:val="24"/>
        </w:rPr>
        <w:t>Program Agenda</w:t>
      </w:r>
      <w:r w:rsidR="00965F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5E38">
        <w:rPr>
          <w:rFonts w:asciiTheme="minorHAnsi" w:hAnsiTheme="minorHAnsi" w:cstheme="minorHAnsi"/>
          <w:b/>
          <w:sz w:val="24"/>
          <w:szCs w:val="24"/>
        </w:rPr>
        <w:t>for 1-hour program</w:t>
      </w:r>
    </w:p>
    <w:p w14:paraId="620D2385" w14:textId="77777777" w:rsidR="00BE0ED5" w:rsidRDefault="00BE0ED5" w:rsidP="00073DE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E26785" w14:textId="1C26A2E4" w:rsidR="00CF0CA9" w:rsidRPr="00C12494" w:rsidRDefault="00CF0CA9" w:rsidP="00C12494">
      <w:pPr>
        <w:pStyle w:val="ListParagraph"/>
        <w:ind w:left="3240" w:hanging="1080"/>
        <w:rPr>
          <w:rFonts w:cstheme="minorHAnsi"/>
          <w:sz w:val="24"/>
          <w:szCs w:val="24"/>
        </w:rPr>
      </w:pPr>
      <w:r w:rsidRPr="00C12494">
        <w:rPr>
          <w:rFonts w:cstheme="minorHAnsi"/>
          <w:sz w:val="24"/>
          <w:szCs w:val="24"/>
        </w:rPr>
        <w:t xml:space="preserve">An overview of </w:t>
      </w:r>
      <w:proofErr w:type="gramStart"/>
      <w:r w:rsidRPr="00C12494">
        <w:rPr>
          <w:rFonts w:cstheme="minorHAnsi"/>
          <w:sz w:val="24"/>
          <w:szCs w:val="24"/>
        </w:rPr>
        <w:t>Irritable Bowel Syndrome</w:t>
      </w:r>
      <w:proofErr w:type="gramEnd"/>
      <w:r w:rsidRPr="00C12494">
        <w:rPr>
          <w:rFonts w:cstheme="minorHAnsi"/>
          <w:sz w:val="24"/>
          <w:szCs w:val="24"/>
        </w:rPr>
        <w:t xml:space="preserve"> (IBS)</w:t>
      </w:r>
      <w:r w:rsidR="00965F4D" w:rsidRPr="00C12494">
        <w:rPr>
          <w:rFonts w:cstheme="minorHAnsi"/>
          <w:sz w:val="24"/>
          <w:szCs w:val="24"/>
        </w:rPr>
        <w:t xml:space="preserve"> </w:t>
      </w:r>
    </w:p>
    <w:p w14:paraId="31AA2DB0" w14:textId="3269DEA0" w:rsidR="00CF0CA9" w:rsidRPr="00113E36" w:rsidRDefault="00B33323" w:rsidP="00073DE2">
      <w:pPr>
        <w:pStyle w:val="ListParagraph"/>
        <w:numPr>
          <w:ilvl w:val="1"/>
          <w:numId w:val="41"/>
        </w:numPr>
        <w:tabs>
          <w:tab w:val="left" w:pos="3240"/>
        </w:tabs>
        <w:ind w:hanging="720"/>
        <w:rPr>
          <w:rFonts w:cstheme="minorHAnsi"/>
          <w:sz w:val="24"/>
          <w:szCs w:val="24"/>
        </w:rPr>
      </w:pPr>
      <w:r w:rsidRPr="00113E36">
        <w:rPr>
          <w:rFonts w:cstheme="minorHAnsi"/>
          <w:sz w:val="24"/>
          <w:szCs w:val="24"/>
        </w:rPr>
        <w:t>Epidemiology</w:t>
      </w:r>
      <w:r w:rsidR="00F47C91">
        <w:rPr>
          <w:rFonts w:cstheme="minorHAnsi"/>
          <w:sz w:val="24"/>
          <w:szCs w:val="24"/>
        </w:rPr>
        <w:t xml:space="preserve"> and Disease progression</w:t>
      </w:r>
    </w:p>
    <w:p w14:paraId="68A780A4" w14:textId="77777777" w:rsidR="00CF0CA9" w:rsidRPr="00113E36" w:rsidRDefault="00B33323" w:rsidP="00073DE2">
      <w:pPr>
        <w:pStyle w:val="ListParagraph"/>
        <w:numPr>
          <w:ilvl w:val="1"/>
          <w:numId w:val="41"/>
        </w:numPr>
        <w:tabs>
          <w:tab w:val="left" w:pos="3240"/>
        </w:tabs>
        <w:ind w:hanging="720"/>
        <w:rPr>
          <w:rFonts w:cstheme="minorHAnsi"/>
          <w:sz w:val="24"/>
          <w:szCs w:val="24"/>
        </w:rPr>
      </w:pPr>
      <w:r w:rsidRPr="00113E36">
        <w:rPr>
          <w:rFonts w:cstheme="minorHAnsi"/>
          <w:sz w:val="24"/>
          <w:szCs w:val="24"/>
        </w:rPr>
        <w:t xml:space="preserve">Clinical Presentation </w:t>
      </w:r>
    </w:p>
    <w:p w14:paraId="034AEC0F" w14:textId="3D1E9620" w:rsidR="00113E36" w:rsidRPr="00113E36" w:rsidRDefault="003050F3" w:rsidP="00073DE2">
      <w:pPr>
        <w:pStyle w:val="ListParagraph"/>
        <w:numPr>
          <w:ilvl w:val="1"/>
          <w:numId w:val="41"/>
        </w:numPr>
        <w:tabs>
          <w:tab w:val="left" w:pos="3240"/>
        </w:tabs>
        <w:ind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Treating </w:t>
      </w:r>
      <w:r w:rsidR="007B2CE8" w:rsidRPr="00113E36">
        <w:rPr>
          <w:rFonts w:cstheme="minorHAnsi"/>
          <w:sz w:val="24"/>
          <w:szCs w:val="24"/>
        </w:rPr>
        <w:t>Adult and Pediatric Patients</w:t>
      </w:r>
    </w:p>
    <w:p w14:paraId="0208DCB0" w14:textId="398EFEE8" w:rsidR="0070406E" w:rsidRDefault="0070406E" w:rsidP="00073DE2">
      <w:pPr>
        <w:pStyle w:val="ListParagraph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Key symptoms and patient complaints </w:t>
      </w:r>
      <w:r w:rsidR="00497BB6">
        <w:rPr>
          <w:rFonts w:cstheme="minorHAnsi"/>
          <w:sz w:val="24"/>
          <w:szCs w:val="24"/>
        </w:rPr>
        <w:t>that indicate IBS</w:t>
      </w:r>
    </w:p>
    <w:p w14:paraId="4DB21811" w14:textId="77777777" w:rsidR="00497BB6" w:rsidRDefault="00497BB6" w:rsidP="00073DE2">
      <w:pPr>
        <w:pStyle w:val="ListParagraph"/>
        <w:ind w:left="2160"/>
        <w:rPr>
          <w:rFonts w:cstheme="minorHAnsi"/>
          <w:sz w:val="24"/>
          <w:szCs w:val="24"/>
        </w:rPr>
      </w:pPr>
    </w:p>
    <w:p w14:paraId="3494D8B6" w14:textId="02689AD7" w:rsidR="00113E36" w:rsidRPr="00113E36" w:rsidRDefault="00492A4B" w:rsidP="00073DE2">
      <w:pPr>
        <w:pStyle w:val="ListParagraph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113E36" w:rsidRPr="00113E36">
        <w:rPr>
          <w:rFonts w:cstheme="minorHAnsi"/>
          <w:sz w:val="24"/>
          <w:szCs w:val="24"/>
        </w:rPr>
        <w:t xml:space="preserve"> classification system for IBS</w:t>
      </w:r>
      <w:r w:rsidR="00A54D59">
        <w:rPr>
          <w:rFonts w:cstheme="minorHAnsi"/>
          <w:sz w:val="24"/>
          <w:szCs w:val="24"/>
        </w:rPr>
        <w:t>:</w:t>
      </w:r>
      <w:r w:rsidR="00113E36" w:rsidRPr="00113E36">
        <w:rPr>
          <w:rFonts w:cstheme="minorHAnsi"/>
          <w:sz w:val="24"/>
          <w:szCs w:val="24"/>
        </w:rPr>
        <w:t xml:space="preserve"> the </w:t>
      </w:r>
      <w:r w:rsidR="00113E36" w:rsidRPr="00113E36">
        <w:rPr>
          <w:rFonts w:cstheme="minorHAnsi"/>
          <w:bCs/>
          <w:sz w:val="24"/>
          <w:szCs w:val="24"/>
        </w:rPr>
        <w:t>Rome IV</w:t>
      </w:r>
      <w:r w:rsidR="00113E36" w:rsidRPr="00113E36">
        <w:rPr>
          <w:rFonts w:cstheme="minorHAnsi"/>
          <w:sz w:val="24"/>
          <w:szCs w:val="24"/>
        </w:rPr>
        <w:t xml:space="preserve"> diagnostic criteria</w:t>
      </w:r>
      <w:r>
        <w:rPr>
          <w:rFonts w:cstheme="minorHAnsi"/>
          <w:sz w:val="24"/>
          <w:szCs w:val="24"/>
        </w:rPr>
        <w:t xml:space="preserve"> and updates</w:t>
      </w:r>
    </w:p>
    <w:p w14:paraId="71C0F6BA" w14:textId="77777777" w:rsidR="00113E36" w:rsidRPr="00113E36" w:rsidRDefault="00113E36" w:rsidP="00073DE2">
      <w:pPr>
        <w:ind w:left="2520"/>
        <w:rPr>
          <w:rFonts w:asciiTheme="minorHAnsi" w:hAnsiTheme="minorHAnsi" w:cstheme="minorHAnsi"/>
          <w:sz w:val="24"/>
          <w:szCs w:val="24"/>
        </w:rPr>
      </w:pPr>
    </w:p>
    <w:p w14:paraId="3DCB3B12" w14:textId="40BEC60F" w:rsidR="00113E36" w:rsidRPr="00113E36" w:rsidRDefault="00113E36" w:rsidP="00073DE2">
      <w:pPr>
        <w:ind w:left="2160"/>
        <w:rPr>
          <w:rFonts w:asciiTheme="minorHAnsi" w:hAnsiTheme="minorHAnsi" w:cstheme="minorHAnsi"/>
          <w:sz w:val="24"/>
          <w:szCs w:val="24"/>
        </w:rPr>
      </w:pPr>
      <w:r w:rsidRPr="00113E36">
        <w:rPr>
          <w:rFonts w:asciiTheme="minorHAnsi" w:hAnsiTheme="minorHAnsi" w:cstheme="minorHAnsi"/>
          <w:sz w:val="24"/>
          <w:szCs w:val="24"/>
        </w:rPr>
        <w:t>Irritable Bowel Syndrome - Diarrhea</w:t>
      </w:r>
    </w:p>
    <w:p w14:paraId="615E9EC0" w14:textId="77777777" w:rsidR="00073DE2" w:rsidRDefault="00113E36" w:rsidP="00073DE2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073DE2">
        <w:rPr>
          <w:rFonts w:cstheme="minorHAnsi"/>
          <w:sz w:val="24"/>
          <w:szCs w:val="24"/>
        </w:rPr>
        <w:t>Pathogenesis of IBS-D</w:t>
      </w:r>
    </w:p>
    <w:p w14:paraId="412081E1" w14:textId="6E081835" w:rsidR="00113E36" w:rsidRPr="00073DE2" w:rsidRDefault="00113E36" w:rsidP="00073DE2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073DE2">
        <w:rPr>
          <w:rFonts w:cstheme="minorHAnsi"/>
          <w:sz w:val="24"/>
          <w:szCs w:val="24"/>
        </w:rPr>
        <w:t>Anti-</w:t>
      </w:r>
      <w:proofErr w:type="spellStart"/>
      <w:r w:rsidR="005B24D9" w:rsidRPr="00073DE2">
        <w:rPr>
          <w:rFonts w:cstheme="minorHAnsi"/>
          <w:sz w:val="24"/>
          <w:szCs w:val="24"/>
        </w:rPr>
        <w:t>spasmodic</w:t>
      </w:r>
      <w:r w:rsidR="005B24D9">
        <w:rPr>
          <w:rFonts w:cstheme="minorHAnsi"/>
          <w:sz w:val="24"/>
          <w:szCs w:val="24"/>
        </w:rPr>
        <w:t>s</w:t>
      </w:r>
      <w:proofErr w:type="spellEnd"/>
    </w:p>
    <w:p w14:paraId="56F1C449" w14:textId="27206687" w:rsidR="00113E36" w:rsidRPr="00113E36" w:rsidRDefault="00DF6041" w:rsidP="00073DE2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Cogni</w:t>
      </w:r>
      <w:r w:rsidR="000A2DD6">
        <w:rPr>
          <w:rFonts w:cstheme="minorHAnsi"/>
          <w:sz w:val="24"/>
          <w:szCs w:val="24"/>
        </w:rPr>
        <w:t xml:space="preserve">tive - </w:t>
      </w:r>
      <w:r w:rsidR="00113E36" w:rsidRPr="00113E36">
        <w:rPr>
          <w:rFonts w:cstheme="minorHAnsi"/>
          <w:sz w:val="24"/>
          <w:szCs w:val="24"/>
        </w:rPr>
        <w:t>Behavioral Approaches</w:t>
      </w:r>
    </w:p>
    <w:p w14:paraId="17A9EA27" w14:textId="106B41A1" w:rsidR="00113E36" w:rsidRDefault="00113E36" w:rsidP="00073DE2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113E36">
        <w:rPr>
          <w:rFonts w:cstheme="minorHAnsi"/>
          <w:sz w:val="24"/>
          <w:szCs w:val="24"/>
        </w:rPr>
        <w:t>Current and emerging therapeutic agents for IBS-D</w:t>
      </w:r>
    </w:p>
    <w:p w14:paraId="4D88DA82" w14:textId="6FA4DA0A" w:rsidR="00C20A5C" w:rsidRPr="00113E36" w:rsidRDefault="00C20A5C" w:rsidP="00073DE2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Most current research on efficacy of rifaximin </w:t>
      </w:r>
      <w:r w:rsidR="009C4E72">
        <w:rPr>
          <w:rFonts w:cstheme="minorHAnsi"/>
          <w:sz w:val="24"/>
          <w:szCs w:val="24"/>
        </w:rPr>
        <w:t xml:space="preserve">and </w:t>
      </w:r>
      <w:proofErr w:type="spellStart"/>
      <w:r w:rsidR="009C4E72">
        <w:rPr>
          <w:rFonts w:cstheme="minorHAnsi"/>
          <w:sz w:val="24"/>
          <w:szCs w:val="24"/>
        </w:rPr>
        <w:t>e</w:t>
      </w:r>
      <w:r w:rsidR="009C4E72" w:rsidRPr="009C4E72">
        <w:rPr>
          <w:rFonts w:cstheme="minorHAnsi"/>
          <w:sz w:val="24"/>
          <w:szCs w:val="24"/>
        </w:rPr>
        <w:t>luxadoline</w:t>
      </w:r>
      <w:proofErr w:type="spellEnd"/>
    </w:p>
    <w:p w14:paraId="6BE985EE" w14:textId="77777777" w:rsidR="00113E36" w:rsidRPr="00113E36" w:rsidRDefault="00113E36" w:rsidP="00073DE2">
      <w:pPr>
        <w:pStyle w:val="ListParagraph"/>
        <w:ind w:left="3240"/>
        <w:rPr>
          <w:rFonts w:ascii="Calibri" w:hAnsi="Calibri" w:cs="Calibri"/>
          <w:sz w:val="24"/>
          <w:szCs w:val="24"/>
        </w:rPr>
      </w:pPr>
    </w:p>
    <w:p w14:paraId="7B6FE532" w14:textId="6FDB1E17" w:rsidR="00113E36" w:rsidRPr="00113E36" w:rsidRDefault="00113E36" w:rsidP="00073DE2">
      <w:pPr>
        <w:ind w:left="2250"/>
        <w:rPr>
          <w:rFonts w:ascii="Calibri" w:hAnsi="Calibri" w:cs="Calibri"/>
          <w:sz w:val="24"/>
          <w:szCs w:val="24"/>
        </w:rPr>
      </w:pPr>
      <w:r w:rsidRPr="00113E36">
        <w:rPr>
          <w:rFonts w:ascii="Calibri" w:hAnsi="Calibri" w:cs="Calibri"/>
          <w:sz w:val="24"/>
          <w:szCs w:val="24"/>
        </w:rPr>
        <w:t xml:space="preserve">Irritable Bowel Syndrome </w:t>
      </w:r>
      <w:r w:rsidR="003D42FA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 xml:space="preserve">Constipation </w:t>
      </w:r>
    </w:p>
    <w:p w14:paraId="14659A4C" w14:textId="441E3B56" w:rsidR="00113E36" w:rsidRPr="00113E36" w:rsidRDefault="00113E36" w:rsidP="00073DE2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113E36">
        <w:rPr>
          <w:rFonts w:cstheme="minorHAnsi"/>
          <w:sz w:val="24"/>
          <w:szCs w:val="24"/>
        </w:rPr>
        <w:t>Pathogenesis of IBS-</w:t>
      </w:r>
      <w:r w:rsidR="00A54D59">
        <w:rPr>
          <w:rFonts w:cstheme="minorHAnsi"/>
          <w:sz w:val="24"/>
          <w:szCs w:val="24"/>
        </w:rPr>
        <w:t xml:space="preserve">C </w:t>
      </w:r>
    </w:p>
    <w:p w14:paraId="345BE620" w14:textId="77777777" w:rsidR="00113E36" w:rsidRPr="00113E36" w:rsidRDefault="00113E36" w:rsidP="00073DE2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113E36">
        <w:rPr>
          <w:rFonts w:cstheme="minorHAnsi"/>
          <w:sz w:val="24"/>
          <w:szCs w:val="24"/>
        </w:rPr>
        <w:t>Behavioral Approaches</w:t>
      </w:r>
    </w:p>
    <w:p w14:paraId="44981C63" w14:textId="4549F5FF" w:rsidR="00113E36" w:rsidRPr="00113E36" w:rsidRDefault="005F7D6D" w:rsidP="00073DE2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Tenapanor</w:t>
      </w:r>
      <w:proofErr w:type="spellEnd"/>
      <w:r w:rsidR="00131853">
        <w:rPr>
          <w:rFonts w:cstheme="minorHAnsi"/>
          <w:sz w:val="24"/>
          <w:szCs w:val="24"/>
        </w:rPr>
        <w:t xml:space="preserve">, </w:t>
      </w:r>
      <w:proofErr w:type="spellStart"/>
      <w:r w:rsidR="0086043A">
        <w:rPr>
          <w:rFonts w:cstheme="minorHAnsi"/>
          <w:sz w:val="24"/>
          <w:szCs w:val="24"/>
        </w:rPr>
        <w:t>plecanit</w:t>
      </w:r>
      <w:r w:rsidR="00C40DA3">
        <w:rPr>
          <w:rFonts w:cstheme="minorHAnsi"/>
          <w:sz w:val="24"/>
          <w:szCs w:val="24"/>
        </w:rPr>
        <w:t>i</w:t>
      </w:r>
      <w:r w:rsidR="0086043A"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and </w:t>
      </w:r>
      <w:r w:rsidR="00B536A4">
        <w:rPr>
          <w:rFonts w:cstheme="minorHAnsi"/>
          <w:sz w:val="24"/>
          <w:szCs w:val="24"/>
        </w:rPr>
        <w:t xml:space="preserve">other </w:t>
      </w:r>
      <w:r w:rsidR="00113E36" w:rsidRPr="00113E36">
        <w:rPr>
          <w:rFonts w:cstheme="minorHAnsi"/>
          <w:sz w:val="24"/>
          <w:szCs w:val="24"/>
        </w:rPr>
        <w:t>therapeutic</w:t>
      </w:r>
      <w:r w:rsidR="00B536A4">
        <w:rPr>
          <w:rFonts w:cstheme="minorHAnsi"/>
          <w:sz w:val="24"/>
          <w:szCs w:val="24"/>
        </w:rPr>
        <w:t>s</w:t>
      </w:r>
      <w:r w:rsidR="00113E36" w:rsidRPr="00113E36">
        <w:rPr>
          <w:rFonts w:cstheme="minorHAnsi"/>
          <w:sz w:val="24"/>
          <w:szCs w:val="24"/>
        </w:rPr>
        <w:t xml:space="preserve"> for IBS-</w:t>
      </w:r>
      <w:r w:rsidR="00113E36">
        <w:rPr>
          <w:rFonts w:cstheme="minorHAnsi"/>
          <w:sz w:val="24"/>
          <w:szCs w:val="24"/>
        </w:rPr>
        <w:t>C</w:t>
      </w:r>
      <w:r w:rsidR="00A54D59">
        <w:rPr>
          <w:rFonts w:cstheme="minorHAnsi"/>
          <w:sz w:val="24"/>
          <w:szCs w:val="24"/>
        </w:rPr>
        <w:t xml:space="preserve"> and </w:t>
      </w:r>
      <w:r w:rsidR="00F06077">
        <w:rPr>
          <w:rFonts w:cstheme="minorHAnsi"/>
          <w:sz w:val="24"/>
          <w:szCs w:val="24"/>
        </w:rPr>
        <w:t>IBS-M</w:t>
      </w:r>
    </w:p>
    <w:p w14:paraId="0AE10CC4" w14:textId="77777777" w:rsidR="00113E36" w:rsidRDefault="00113E36" w:rsidP="00073DE2">
      <w:pPr>
        <w:ind w:left="2160"/>
        <w:rPr>
          <w:rFonts w:asciiTheme="minorHAnsi" w:hAnsiTheme="minorHAnsi" w:cstheme="minorHAnsi"/>
          <w:sz w:val="24"/>
          <w:szCs w:val="24"/>
        </w:rPr>
      </w:pPr>
    </w:p>
    <w:p w14:paraId="74D4370E" w14:textId="0562CACC" w:rsidR="00B41035" w:rsidRDefault="00B41035" w:rsidP="00073DE2">
      <w:pPr>
        <w:ind w:left="1440" w:firstLine="810"/>
        <w:rPr>
          <w:rFonts w:asciiTheme="minorHAnsi" w:hAnsiTheme="minorHAnsi" w:cstheme="minorHAnsi"/>
          <w:sz w:val="24"/>
          <w:szCs w:val="24"/>
        </w:rPr>
      </w:pPr>
      <w:r w:rsidRPr="00A84FE0">
        <w:rPr>
          <w:rFonts w:asciiTheme="minorHAnsi" w:hAnsiTheme="minorHAnsi" w:cstheme="minorHAnsi"/>
          <w:sz w:val="24"/>
          <w:szCs w:val="24"/>
        </w:rPr>
        <w:t>Dietary considerations and Effective Diets</w:t>
      </w:r>
      <w:r w:rsidR="00A84FE0">
        <w:rPr>
          <w:rFonts w:asciiTheme="minorHAnsi" w:hAnsiTheme="minorHAnsi" w:cstheme="minorHAnsi"/>
          <w:sz w:val="24"/>
          <w:szCs w:val="24"/>
        </w:rPr>
        <w:t xml:space="preserve"> for IBS patients</w:t>
      </w:r>
    </w:p>
    <w:p w14:paraId="3114E9FF" w14:textId="77777777" w:rsidR="00A50440" w:rsidRDefault="00A50440" w:rsidP="00073DE2">
      <w:pPr>
        <w:ind w:left="1440" w:firstLine="810"/>
        <w:rPr>
          <w:rFonts w:asciiTheme="minorHAnsi" w:hAnsiTheme="minorHAnsi" w:cstheme="minorHAnsi"/>
          <w:sz w:val="24"/>
          <w:szCs w:val="24"/>
        </w:rPr>
      </w:pPr>
    </w:p>
    <w:p w14:paraId="5E17C20C" w14:textId="40B50319" w:rsidR="00A50440" w:rsidRPr="00A84FE0" w:rsidRDefault="00A50440" w:rsidP="00073DE2">
      <w:pPr>
        <w:ind w:left="1440" w:firstLine="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role of Pro-biotics </w:t>
      </w:r>
      <w:r w:rsidR="000D1A8C">
        <w:rPr>
          <w:rFonts w:asciiTheme="minorHAnsi" w:hAnsiTheme="minorHAnsi" w:cstheme="minorHAnsi"/>
          <w:sz w:val="24"/>
          <w:szCs w:val="24"/>
        </w:rPr>
        <w:t>and Gut Flora</w:t>
      </w:r>
    </w:p>
    <w:p w14:paraId="0271E807" w14:textId="77777777" w:rsidR="00B41035" w:rsidRDefault="00B41035" w:rsidP="00073DE2">
      <w:pPr>
        <w:ind w:left="2250"/>
        <w:rPr>
          <w:rFonts w:asciiTheme="minorHAnsi" w:hAnsiTheme="minorHAnsi" w:cstheme="minorHAnsi"/>
          <w:sz w:val="24"/>
          <w:szCs w:val="24"/>
        </w:rPr>
      </w:pPr>
    </w:p>
    <w:p w14:paraId="33DC6671" w14:textId="12B7FE86" w:rsidR="00B00EA5" w:rsidRDefault="005B2757" w:rsidP="00073DE2">
      <w:pPr>
        <w:ind w:left="22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Best clinical practices for primary care clinicians </w:t>
      </w:r>
      <w:r w:rsidR="0026201F">
        <w:rPr>
          <w:rFonts w:asciiTheme="minorHAnsi" w:hAnsiTheme="minorHAnsi" w:cstheme="minorHAnsi"/>
          <w:sz w:val="24"/>
          <w:szCs w:val="24"/>
        </w:rPr>
        <w:t xml:space="preserve">for IBS patients and </w:t>
      </w:r>
      <w:proofErr w:type="gramStart"/>
      <w:r w:rsidR="00965F4D" w:rsidRPr="00113E36">
        <w:rPr>
          <w:rFonts w:asciiTheme="minorHAnsi" w:hAnsiTheme="minorHAnsi" w:cstheme="minorHAnsi"/>
          <w:sz w:val="24"/>
          <w:szCs w:val="24"/>
        </w:rPr>
        <w:t>When</w:t>
      </w:r>
      <w:proofErr w:type="gramEnd"/>
      <w:r w:rsidR="00965F4D" w:rsidRPr="00113E36">
        <w:rPr>
          <w:rFonts w:asciiTheme="minorHAnsi" w:hAnsiTheme="minorHAnsi" w:cstheme="minorHAnsi"/>
          <w:sz w:val="24"/>
          <w:szCs w:val="24"/>
        </w:rPr>
        <w:t xml:space="preserve"> and how to refer a patient for more advanced</w:t>
      </w:r>
      <w:r w:rsidR="00113E36">
        <w:rPr>
          <w:rFonts w:asciiTheme="minorHAnsi" w:hAnsiTheme="minorHAnsi" w:cstheme="minorHAnsi"/>
          <w:sz w:val="24"/>
          <w:szCs w:val="24"/>
        </w:rPr>
        <w:t xml:space="preserve"> diagnostics and </w:t>
      </w:r>
      <w:r w:rsidR="00965F4D" w:rsidRPr="00113E36">
        <w:rPr>
          <w:rFonts w:asciiTheme="minorHAnsi" w:hAnsiTheme="minorHAnsi" w:cstheme="minorHAnsi"/>
          <w:sz w:val="24"/>
          <w:szCs w:val="24"/>
        </w:rPr>
        <w:t>treatment</w:t>
      </w:r>
    </w:p>
    <w:p w14:paraId="70F381C2" w14:textId="77777777" w:rsidR="00113E36" w:rsidRPr="00113E36" w:rsidRDefault="00113E36" w:rsidP="00073DE2">
      <w:pPr>
        <w:ind w:left="2250"/>
        <w:rPr>
          <w:rFonts w:asciiTheme="minorHAnsi" w:hAnsiTheme="minorHAnsi" w:cstheme="minorHAnsi"/>
          <w:sz w:val="24"/>
          <w:szCs w:val="24"/>
        </w:rPr>
      </w:pPr>
    </w:p>
    <w:p w14:paraId="2ED239F5" w14:textId="3C8F0476" w:rsidR="00016F8D" w:rsidRDefault="00016F8D" w:rsidP="00073DE2">
      <w:pPr>
        <w:ind w:left="22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IBS Case </w:t>
      </w:r>
      <w:r w:rsidR="009A0EEF">
        <w:rPr>
          <w:rFonts w:asciiTheme="minorHAnsi" w:hAnsiTheme="minorHAnsi" w:cstheme="minorHAnsi"/>
          <w:sz w:val="24"/>
          <w:szCs w:val="24"/>
        </w:rPr>
        <w:t>Analysis and Discussion</w:t>
      </w:r>
    </w:p>
    <w:p w14:paraId="78BA9909" w14:textId="77777777" w:rsidR="00A54D59" w:rsidRDefault="00A54D59" w:rsidP="00073DE2">
      <w:pPr>
        <w:ind w:left="2250"/>
        <w:rPr>
          <w:rFonts w:asciiTheme="minorHAnsi" w:hAnsiTheme="minorHAnsi" w:cstheme="minorHAnsi"/>
          <w:sz w:val="24"/>
          <w:szCs w:val="24"/>
        </w:rPr>
      </w:pPr>
    </w:p>
    <w:p w14:paraId="3AE5D546" w14:textId="6D175C0A" w:rsidR="00BE0ED5" w:rsidRPr="00BE0ED5" w:rsidRDefault="00BE0ED5" w:rsidP="0026201F">
      <w:pPr>
        <w:ind w:left="2250"/>
        <w:rPr>
          <w:rFonts w:asciiTheme="minorHAnsi" w:hAnsiTheme="minorHAnsi" w:cstheme="minorHAnsi"/>
          <w:szCs w:val="22"/>
        </w:rPr>
      </w:pPr>
      <w:r w:rsidRPr="00113E36">
        <w:rPr>
          <w:rFonts w:asciiTheme="minorHAnsi" w:hAnsiTheme="minorHAnsi" w:cstheme="minorHAnsi"/>
          <w:sz w:val="24"/>
          <w:szCs w:val="24"/>
        </w:rPr>
        <w:t>Re-Cap</w:t>
      </w:r>
      <w:r w:rsidR="00965F4D" w:rsidRPr="00113E36">
        <w:rPr>
          <w:rFonts w:asciiTheme="minorHAnsi" w:hAnsiTheme="minorHAnsi" w:cstheme="minorHAnsi"/>
          <w:sz w:val="24"/>
          <w:szCs w:val="24"/>
        </w:rPr>
        <w:t xml:space="preserve"> and Closing comments</w:t>
      </w:r>
    </w:p>
    <w:p w14:paraId="6613EBF3" w14:textId="77777777" w:rsidR="00BE0ED5" w:rsidRPr="00BE0ED5" w:rsidRDefault="00BE0ED5" w:rsidP="00BE0ED5">
      <w:pPr>
        <w:rPr>
          <w:rFonts w:asciiTheme="minorHAnsi" w:hAnsiTheme="minorHAnsi" w:cstheme="minorHAnsi"/>
        </w:rPr>
      </w:pPr>
    </w:p>
    <w:sectPr w:rsidR="00BE0ED5" w:rsidRPr="00BE0ED5" w:rsidSect="00A010C9">
      <w:headerReference w:type="default" r:id="rId10"/>
      <w:headerReference w:type="first" r:id="rId11"/>
      <w:pgSz w:w="12240" w:h="15840" w:code="1"/>
      <w:pgMar w:top="1440" w:right="1080" w:bottom="1440" w:left="1080" w:header="72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9DD3" w14:textId="77777777" w:rsidR="00843577" w:rsidRDefault="00843577">
      <w:r>
        <w:separator/>
      </w:r>
    </w:p>
  </w:endnote>
  <w:endnote w:type="continuationSeparator" w:id="0">
    <w:p w14:paraId="0A02AF8B" w14:textId="77777777" w:rsidR="00843577" w:rsidRDefault="008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08392" w14:textId="77777777" w:rsidR="00843577" w:rsidRDefault="00843577">
      <w:r>
        <w:separator/>
      </w:r>
    </w:p>
  </w:footnote>
  <w:footnote w:type="continuationSeparator" w:id="0">
    <w:p w14:paraId="12248BAE" w14:textId="77777777" w:rsidR="00843577" w:rsidRDefault="0084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C901C" w14:textId="69FF8A81" w:rsidR="00930039" w:rsidRDefault="008C5D4A" w:rsidP="00930039">
    <w:pPr>
      <w:pStyle w:val="Heading3"/>
      <w:pBdr>
        <w:bottom w:val="single" w:sz="4" w:space="1" w:color="auto"/>
      </w:pBdr>
      <w:ind w:right="-90"/>
    </w:pPr>
    <w:r>
      <w:rPr>
        <w:rFonts w:ascii="TimesNewRomanPSMT" w:hAnsi="TimesNewRomanPSMT" w:cs="TimesNewRomanPSMT"/>
        <w:noProof/>
        <w:sz w:val="26"/>
      </w:rPr>
      <w:tab/>
    </w:r>
    <w:r w:rsidR="00930039">
      <w:rPr>
        <w:rFonts w:ascii="TimesNewRomanPSMT" w:hAnsi="TimesNewRomanPSMT" w:cs="TimesNewRomanPSMT"/>
        <w:noProof/>
        <w:sz w:val="26"/>
      </w:rPr>
      <w:tab/>
    </w:r>
    <w:r w:rsidR="002075F9">
      <w:rPr>
        <w:rFonts w:ascii="TimesNewRomanPSMT" w:hAnsi="TimesNewRomanPSMT" w:cs="TimesNewRomanPSMT"/>
        <w:noProof/>
        <w:sz w:val="26"/>
      </w:rPr>
      <w:drawing>
        <wp:inline distT="0" distB="0" distL="0" distR="0" wp14:anchorId="171612E1" wp14:editId="4CA61A7F">
          <wp:extent cx="1032272" cy="971550"/>
          <wp:effectExtent l="0" t="0" r="0" b="0"/>
          <wp:docPr id="15703536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504" cy="975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NewRomanPSMT" w:hAnsi="TimesNewRomanPSMT" w:cs="TimesNewRomanPSMT"/>
        <w:noProof/>
        <w:sz w:val="26"/>
      </w:rPr>
      <w:tab/>
    </w:r>
    <w:r>
      <w:rPr>
        <w:rFonts w:ascii="TimesNewRomanPSMT" w:hAnsi="TimesNewRomanPSMT" w:cs="TimesNewRomanPSMT"/>
        <w:noProof/>
        <w:sz w:val="26"/>
      </w:rPr>
      <w:tab/>
    </w:r>
    <w:r w:rsidR="002075F9">
      <w:rPr>
        <w:rFonts w:ascii="TimesNewRomanPSMT" w:hAnsi="TimesNewRomanPSMT" w:cs="TimesNewRomanPSMT"/>
        <w:noProof/>
        <w:sz w:val="26"/>
      </w:rPr>
      <w:tab/>
    </w:r>
    <w:r w:rsidR="002075F9">
      <w:rPr>
        <w:rFonts w:ascii="TimesNewRomanPSMT" w:hAnsi="TimesNewRomanPSMT" w:cs="TimesNewRomanPSMT"/>
        <w:noProof/>
        <w:sz w:val="26"/>
      </w:rPr>
      <w:tab/>
    </w:r>
    <w:r>
      <w:rPr>
        <w:rFonts w:ascii="TimesNewRomanPSMT" w:hAnsi="TimesNewRomanPSMT" w:cs="TimesNewRomanPSMT"/>
        <w:noProof/>
        <w:sz w:val="26"/>
      </w:rPr>
      <w:tab/>
    </w:r>
    <w:r w:rsidR="00E26152">
      <w:rPr>
        <w:rFonts w:ascii="TimesNewRomanPSMT" w:hAnsi="TimesNewRomanPSMT" w:cs="TimesNewRomanPSMT"/>
        <w:noProof/>
        <w:sz w:val="26"/>
      </w:rPr>
      <w:drawing>
        <wp:inline distT="0" distB="0" distL="0" distR="0" wp14:anchorId="12B225AD" wp14:editId="316AF8E4">
          <wp:extent cx="1860550" cy="742326"/>
          <wp:effectExtent l="0" t="0" r="635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073" cy="751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NewRomanPSMT" w:hAnsi="TimesNewRomanPSMT" w:cs="TimesNewRomanPSMT"/>
        <w:noProof/>
        <w:sz w:val="26"/>
      </w:rPr>
      <w:tab/>
    </w:r>
    <w:r>
      <w:rPr>
        <w:rFonts w:ascii="TimesNewRomanPSMT" w:hAnsi="TimesNewRomanPSMT" w:cs="TimesNewRomanPSMT"/>
        <w:noProof/>
        <w:sz w:val="26"/>
      </w:rPr>
      <w:tab/>
    </w:r>
    <w:r>
      <w:rPr>
        <w:rFonts w:ascii="TimesNewRomanPSMT" w:hAnsi="TimesNewRomanPSMT" w:cs="TimesNewRomanPSMT"/>
        <w:noProof/>
        <w:sz w:val="26"/>
      </w:rPr>
      <w:tab/>
    </w:r>
  </w:p>
  <w:p w14:paraId="314168AD" w14:textId="77777777" w:rsidR="00930039" w:rsidRDefault="00930039" w:rsidP="00930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E9C0" w14:textId="77777777" w:rsidR="0056394E" w:rsidRPr="00801723" w:rsidRDefault="00930039" w:rsidP="00785071">
    <w:pPr>
      <w:pStyle w:val="Heading3"/>
      <w:pBdr>
        <w:bottom w:val="single" w:sz="4" w:space="1" w:color="auto"/>
      </w:pBdr>
      <w:jc w:val="right"/>
      <w:rPr>
        <w:rFonts w:ascii="Times New Roman" w:hAnsi="Times New Roman"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76A32E" wp14:editId="5C5EF746">
          <wp:simplePos x="0" y="0"/>
          <wp:positionH relativeFrom="column">
            <wp:posOffset>8890</wp:posOffset>
          </wp:positionH>
          <wp:positionV relativeFrom="paragraph">
            <wp:posOffset>-161925</wp:posOffset>
          </wp:positionV>
          <wp:extent cx="1591310" cy="455930"/>
          <wp:effectExtent l="0" t="0" r="8890" b="127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94E" w:rsidRPr="00801723">
      <w:rPr>
        <w:rFonts w:ascii="Times New Roman" w:hAnsi="Times New Roman"/>
        <w:sz w:val="44"/>
        <w:szCs w:val="44"/>
      </w:rPr>
      <w:t>Faculty Disclosure</w:t>
    </w:r>
  </w:p>
  <w:p w14:paraId="043051EE" w14:textId="77777777" w:rsidR="0056394E" w:rsidRPr="00091F8E" w:rsidRDefault="0056394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4E6F"/>
    <w:multiLevelType w:val="hybridMultilevel"/>
    <w:tmpl w:val="716EE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09D"/>
    <w:multiLevelType w:val="hybridMultilevel"/>
    <w:tmpl w:val="D21AE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4E2"/>
    <w:multiLevelType w:val="hybridMultilevel"/>
    <w:tmpl w:val="85104A9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C06FF"/>
    <w:multiLevelType w:val="hybridMultilevel"/>
    <w:tmpl w:val="066A87A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639CC"/>
    <w:multiLevelType w:val="hybridMultilevel"/>
    <w:tmpl w:val="F6445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6552"/>
    <w:multiLevelType w:val="hybridMultilevel"/>
    <w:tmpl w:val="8A74F67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60720"/>
    <w:multiLevelType w:val="hybridMultilevel"/>
    <w:tmpl w:val="4A9CC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57E44"/>
    <w:multiLevelType w:val="hybridMultilevel"/>
    <w:tmpl w:val="268AF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75805"/>
    <w:multiLevelType w:val="hybridMultilevel"/>
    <w:tmpl w:val="2C74CF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B83BD7"/>
    <w:multiLevelType w:val="hybridMultilevel"/>
    <w:tmpl w:val="BC70AA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51637"/>
    <w:multiLevelType w:val="hybridMultilevel"/>
    <w:tmpl w:val="BAFCF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D5D9C"/>
    <w:multiLevelType w:val="hybridMultilevel"/>
    <w:tmpl w:val="E52417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8B7142"/>
    <w:multiLevelType w:val="hybridMultilevel"/>
    <w:tmpl w:val="C94E7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12CCA"/>
    <w:multiLevelType w:val="hybridMultilevel"/>
    <w:tmpl w:val="FCA84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7477"/>
    <w:multiLevelType w:val="hybridMultilevel"/>
    <w:tmpl w:val="311A2108"/>
    <w:lvl w:ilvl="0" w:tplc="95B82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F2FFD"/>
    <w:multiLevelType w:val="hybridMultilevel"/>
    <w:tmpl w:val="CC069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3482"/>
    <w:multiLevelType w:val="hybridMultilevel"/>
    <w:tmpl w:val="3006BE0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004D9F"/>
    <w:multiLevelType w:val="hybridMultilevel"/>
    <w:tmpl w:val="9F701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355A8"/>
    <w:multiLevelType w:val="hybridMultilevel"/>
    <w:tmpl w:val="3A8C5A0C"/>
    <w:lvl w:ilvl="0" w:tplc="043CC5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D5049E"/>
    <w:multiLevelType w:val="hybridMultilevel"/>
    <w:tmpl w:val="BADC2E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5F270D"/>
    <w:multiLevelType w:val="hybridMultilevel"/>
    <w:tmpl w:val="3DFC6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422B1"/>
    <w:multiLevelType w:val="hybridMultilevel"/>
    <w:tmpl w:val="2D686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95B35"/>
    <w:multiLevelType w:val="hybridMultilevel"/>
    <w:tmpl w:val="92F08AC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506F7A11"/>
    <w:multiLevelType w:val="hybridMultilevel"/>
    <w:tmpl w:val="5DE21D2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2A4F7A"/>
    <w:multiLevelType w:val="hybridMultilevel"/>
    <w:tmpl w:val="6B6EF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64DD8"/>
    <w:multiLevelType w:val="hybridMultilevel"/>
    <w:tmpl w:val="225C752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F176A3"/>
    <w:multiLevelType w:val="hybridMultilevel"/>
    <w:tmpl w:val="CA420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C346F"/>
    <w:multiLevelType w:val="hybridMultilevel"/>
    <w:tmpl w:val="353CC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D57A2"/>
    <w:multiLevelType w:val="hybridMultilevel"/>
    <w:tmpl w:val="F3CC9B0C"/>
    <w:lvl w:ilvl="0" w:tplc="4D541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A73EE9"/>
    <w:multiLevelType w:val="hybridMultilevel"/>
    <w:tmpl w:val="9AEAA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B00D3"/>
    <w:multiLevelType w:val="hybridMultilevel"/>
    <w:tmpl w:val="A642B3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7381A"/>
    <w:multiLevelType w:val="hybridMultilevel"/>
    <w:tmpl w:val="F440E0D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A7637"/>
    <w:multiLevelType w:val="hybridMultilevel"/>
    <w:tmpl w:val="313ACBE0"/>
    <w:lvl w:ilvl="0" w:tplc="F60A64EC">
      <w:start w:val="1"/>
      <w:numFmt w:val="decimal"/>
      <w:lvlText w:val="%1."/>
      <w:lvlJc w:val="left"/>
      <w:pPr>
        <w:ind w:left="1008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 w15:restartNumberingAfterBreak="0">
    <w:nsid w:val="68A6072D"/>
    <w:multiLevelType w:val="hybridMultilevel"/>
    <w:tmpl w:val="59B6F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F57AF"/>
    <w:multiLevelType w:val="hybridMultilevel"/>
    <w:tmpl w:val="733888BA"/>
    <w:lvl w:ilvl="0" w:tplc="DABCD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251326"/>
    <w:multiLevelType w:val="hybridMultilevel"/>
    <w:tmpl w:val="9A0EB51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86B6AFB"/>
    <w:multiLevelType w:val="hybridMultilevel"/>
    <w:tmpl w:val="4EDA8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C63B9"/>
    <w:multiLevelType w:val="hybridMultilevel"/>
    <w:tmpl w:val="1B746F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90A3A44"/>
    <w:multiLevelType w:val="hybridMultilevel"/>
    <w:tmpl w:val="240088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DB30A12"/>
    <w:multiLevelType w:val="hybridMultilevel"/>
    <w:tmpl w:val="0B7AAB6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210829"/>
    <w:multiLevelType w:val="hybridMultilevel"/>
    <w:tmpl w:val="F4E24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51507">
    <w:abstractNumId w:val="2"/>
  </w:num>
  <w:num w:numId="2" w16cid:durableId="2112777439">
    <w:abstractNumId w:val="30"/>
  </w:num>
  <w:num w:numId="3" w16cid:durableId="1883712865">
    <w:abstractNumId w:val="39"/>
  </w:num>
  <w:num w:numId="4" w16cid:durableId="947465998">
    <w:abstractNumId w:val="11"/>
  </w:num>
  <w:num w:numId="5" w16cid:durableId="15347266">
    <w:abstractNumId w:val="25"/>
  </w:num>
  <w:num w:numId="6" w16cid:durableId="1861774120">
    <w:abstractNumId w:val="6"/>
  </w:num>
  <w:num w:numId="7" w16cid:durableId="1467702989">
    <w:abstractNumId w:val="19"/>
  </w:num>
  <w:num w:numId="8" w16cid:durableId="1503155781">
    <w:abstractNumId w:val="31"/>
  </w:num>
  <w:num w:numId="9" w16cid:durableId="1292398375">
    <w:abstractNumId w:val="9"/>
  </w:num>
  <w:num w:numId="10" w16cid:durableId="237398768">
    <w:abstractNumId w:val="0"/>
  </w:num>
  <w:num w:numId="11" w16cid:durableId="1544706580">
    <w:abstractNumId w:val="36"/>
  </w:num>
  <w:num w:numId="12" w16cid:durableId="1838033992">
    <w:abstractNumId w:val="23"/>
  </w:num>
  <w:num w:numId="13" w16cid:durableId="448820606">
    <w:abstractNumId w:val="5"/>
  </w:num>
  <w:num w:numId="14" w16cid:durableId="855273304">
    <w:abstractNumId w:val="12"/>
  </w:num>
  <w:num w:numId="15" w16cid:durableId="1158421124">
    <w:abstractNumId w:val="7"/>
  </w:num>
  <w:num w:numId="16" w16cid:durableId="443155178">
    <w:abstractNumId w:val="20"/>
  </w:num>
  <w:num w:numId="17" w16cid:durableId="1500534141">
    <w:abstractNumId w:val="13"/>
  </w:num>
  <w:num w:numId="18" w16cid:durableId="1441489551">
    <w:abstractNumId w:val="1"/>
  </w:num>
  <w:num w:numId="19" w16cid:durableId="262764786">
    <w:abstractNumId w:val="16"/>
  </w:num>
  <w:num w:numId="20" w16cid:durableId="205914971">
    <w:abstractNumId w:val="3"/>
  </w:num>
  <w:num w:numId="21" w16cid:durableId="188759700">
    <w:abstractNumId w:val="4"/>
  </w:num>
  <w:num w:numId="22" w16cid:durableId="1405906393">
    <w:abstractNumId w:val="15"/>
  </w:num>
  <w:num w:numId="23" w16cid:durableId="1703822835">
    <w:abstractNumId w:val="21"/>
  </w:num>
  <w:num w:numId="24" w16cid:durableId="1555311946">
    <w:abstractNumId w:val="28"/>
  </w:num>
  <w:num w:numId="25" w16cid:durableId="918171751">
    <w:abstractNumId w:val="24"/>
  </w:num>
  <w:num w:numId="26" w16cid:durableId="1132216312">
    <w:abstractNumId w:val="27"/>
  </w:num>
  <w:num w:numId="27" w16cid:durableId="1386024218">
    <w:abstractNumId w:val="17"/>
  </w:num>
  <w:num w:numId="28" w16cid:durableId="1623462202">
    <w:abstractNumId w:val="34"/>
  </w:num>
  <w:num w:numId="29" w16cid:durableId="2107580270">
    <w:abstractNumId w:val="8"/>
  </w:num>
  <w:num w:numId="30" w16cid:durableId="639959611">
    <w:abstractNumId w:val="18"/>
  </w:num>
  <w:num w:numId="31" w16cid:durableId="1058897772">
    <w:abstractNumId w:val="40"/>
  </w:num>
  <w:num w:numId="32" w16cid:durableId="1655331157">
    <w:abstractNumId w:val="26"/>
  </w:num>
  <w:num w:numId="33" w16cid:durableId="1481846439">
    <w:abstractNumId w:val="33"/>
  </w:num>
  <w:num w:numId="34" w16cid:durableId="732779931">
    <w:abstractNumId w:val="29"/>
  </w:num>
  <w:num w:numId="35" w16cid:durableId="1643850360">
    <w:abstractNumId w:val="10"/>
  </w:num>
  <w:num w:numId="36" w16cid:durableId="1582519553">
    <w:abstractNumId w:val="14"/>
  </w:num>
  <w:num w:numId="37" w16cid:durableId="711615473">
    <w:abstractNumId w:val="38"/>
  </w:num>
  <w:num w:numId="38" w16cid:durableId="414671604">
    <w:abstractNumId w:val="32"/>
  </w:num>
  <w:num w:numId="39" w16cid:durableId="1068458842">
    <w:abstractNumId w:val="22"/>
  </w:num>
  <w:num w:numId="40" w16cid:durableId="1782525407">
    <w:abstractNumId w:val="35"/>
  </w:num>
  <w:num w:numId="41" w16cid:durableId="786387973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EA"/>
    <w:rsid w:val="0000677D"/>
    <w:rsid w:val="00016046"/>
    <w:rsid w:val="00016F8D"/>
    <w:rsid w:val="00021865"/>
    <w:rsid w:val="0003317E"/>
    <w:rsid w:val="00037C3F"/>
    <w:rsid w:val="000424FA"/>
    <w:rsid w:val="0004258F"/>
    <w:rsid w:val="00047360"/>
    <w:rsid w:val="0005190A"/>
    <w:rsid w:val="0006205A"/>
    <w:rsid w:val="00065E38"/>
    <w:rsid w:val="00067B09"/>
    <w:rsid w:val="00072E4F"/>
    <w:rsid w:val="00073DE2"/>
    <w:rsid w:val="00091F8E"/>
    <w:rsid w:val="000A1958"/>
    <w:rsid w:val="000A29FE"/>
    <w:rsid w:val="000A2DD6"/>
    <w:rsid w:val="000A6D70"/>
    <w:rsid w:val="000B1C6D"/>
    <w:rsid w:val="000B5FE5"/>
    <w:rsid w:val="000C521D"/>
    <w:rsid w:val="000C7DB2"/>
    <w:rsid w:val="000C7EE3"/>
    <w:rsid w:val="000D1A8C"/>
    <w:rsid w:val="000D50C0"/>
    <w:rsid w:val="000E49FC"/>
    <w:rsid w:val="000F1EB9"/>
    <w:rsid w:val="000F2325"/>
    <w:rsid w:val="000F5B60"/>
    <w:rsid w:val="00101364"/>
    <w:rsid w:val="00113BE9"/>
    <w:rsid w:val="00113E36"/>
    <w:rsid w:val="00114635"/>
    <w:rsid w:val="00117018"/>
    <w:rsid w:val="001233DC"/>
    <w:rsid w:val="00124E66"/>
    <w:rsid w:val="001313DE"/>
    <w:rsid w:val="00131853"/>
    <w:rsid w:val="00131FC1"/>
    <w:rsid w:val="001521F3"/>
    <w:rsid w:val="0016438E"/>
    <w:rsid w:val="00164E2A"/>
    <w:rsid w:val="00181C3A"/>
    <w:rsid w:val="0018356B"/>
    <w:rsid w:val="00183AA2"/>
    <w:rsid w:val="001B3FA1"/>
    <w:rsid w:val="001D6875"/>
    <w:rsid w:val="001E226B"/>
    <w:rsid w:val="001E2812"/>
    <w:rsid w:val="001E7E2F"/>
    <w:rsid w:val="001F7702"/>
    <w:rsid w:val="00200486"/>
    <w:rsid w:val="00203702"/>
    <w:rsid w:val="002075F9"/>
    <w:rsid w:val="00211E0D"/>
    <w:rsid w:val="00234B5A"/>
    <w:rsid w:val="00236FC3"/>
    <w:rsid w:val="002435D3"/>
    <w:rsid w:val="00253D71"/>
    <w:rsid w:val="00256614"/>
    <w:rsid w:val="002567D5"/>
    <w:rsid w:val="0026201F"/>
    <w:rsid w:val="002624C3"/>
    <w:rsid w:val="002641E7"/>
    <w:rsid w:val="0026456D"/>
    <w:rsid w:val="0026678F"/>
    <w:rsid w:val="00281DE7"/>
    <w:rsid w:val="002858EC"/>
    <w:rsid w:val="00291541"/>
    <w:rsid w:val="00291EE0"/>
    <w:rsid w:val="002933ED"/>
    <w:rsid w:val="002A4F63"/>
    <w:rsid w:val="002B4BCC"/>
    <w:rsid w:val="002D1626"/>
    <w:rsid w:val="002E1866"/>
    <w:rsid w:val="002F041F"/>
    <w:rsid w:val="002F2099"/>
    <w:rsid w:val="003041E4"/>
    <w:rsid w:val="003050F3"/>
    <w:rsid w:val="00321168"/>
    <w:rsid w:val="00322D00"/>
    <w:rsid w:val="00325712"/>
    <w:rsid w:val="0032580F"/>
    <w:rsid w:val="00335530"/>
    <w:rsid w:val="00336AB0"/>
    <w:rsid w:val="003405AE"/>
    <w:rsid w:val="00341E45"/>
    <w:rsid w:val="00343CB3"/>
    <w:rsid w:val="00346BDC"/>
    <w:rsid w:val="00347CF1"/>
    <w:rsid w:val="003634AD"/>
    <w:rsid w:val="00366BCF"/>
    <w:rsid w:val="00395B88"/>
    <w:rsid w:val="00397ABF"/>
    <w:rsid w:val="003A003A"/>
    <w:rsid w:val="003A00F1"/>
    <w:rsid w:val="003B2B0E"/>
    <w:rsid w:val="003B6D83"/>
    <w:rsid w:val="003D42FA"/>
    <w:rsid w:val="003D7655"/>
    <w:rsid w:val="003E4E2C"/>
    <w:rsid w:val="003F0EBE"/>
    <w:rsid w:val="003F4A31"/>
    <w:rsid w:val="00406EB9"/>
    <w:rsid w:val="00417428"/>
    <w:rsid w:val="004206D4"/>
    <w:rsid w:val="00425EA9"/>
    <w:rsid w:val="0042760C"/>
    <w:rsid w:val="00430B17"/>
    <w:rsid w:val="0044360C"/>
    <w:rsid w:val="004534B1"/>
    <w:rsid w:val="00453812"/>
    <w:rsid w:val="0045433D"/>
    <w:rsid w:val="004609E4"/>
    <w:rsid w:val="00465B9A"/>
    <w:rsid w:val="004674E9"/>
    <w:rsid w:val="00492A4B"/>
    <w:rsid w:val="004940FF"/>
    <w:rsid w:val="00497BB6"/>
    <w:rsid w:val="004A403C"/>
    <w:rsid w:val="004A5FB8"/>
    <w:rsid w:val="004B1D14"/>
    <w:rsid w:val="004D1807"/>
    <w:rsid w:val="004D1F61"/>
    <w:rsid w:val="004E4C85"/>
    <w:rsid w:val="004E6499"/>
    <w:rsid w:val="004F0385"/>
    <w:rsid w:val="004F39DA"/>
    <w:rsid w:val="004F58FC"/>
    <w:rsid w:val="005040B8"/>
    <w:rsid w:val="00506F54"/>
    <w:rsid w:val="00512215"/>
    <w:rsid w:val="0051264D"/>
    <w:rsid w:val="00516E6E"/>
    <w:rsid w:val="005174E2"/>
    <w:rsid w:val="00521C7A"/>
    <w:rsid w:val="005324E9"/>
    <w:rsid w:val="00532C1E"/>
    <w:rsid w:val="00533D9B"/>
    <w:rsid w:val="00535938"/>
    <w:rsid w:val="0054330B"/>
    <w:rsid w:val="00543745"/>
    <w:rsid w:val="00552A6C"/>
    <w:rsid w:val="005624DD"/>
    <w:rsid w:val="0056394E"/>
    <w:rsid w:val="0057217E"/>
    <w:rsid w:val="0057362A"/>
    <w:rsid w:val="005753CD"/>
    <w:rsid w:val="0058165F"/>
    <w:rsid w:val="00590E43"/>
    <w:rsid w:val="00593972"/>
    <w:rsid w:val="005B24D9"/>
    <w:rsid w:val="005B2757"/>
    <w:rsid w:val="005B3054"/>
    <w:rsid w:val="005B68BD"/>
    <w:rsid w:val="005B7A3D"/>
    <w:rsid w:val="005C407D"/>
    <w:rsid w:val="005C68D4"/>
    <w:rsid w:val="005C7687"/>
    <w:rsid w:val="005D3F0B"/>
    <w:rsid w:val="005D6AC1"/>
    <w:rsid w:val="005E35D9"/>
    <w:rsid w:val="005F19DB"/>
    <w:rsid w:val="005F1E74"/>
    <w:rsid w:val="005F411E"/>
    <w:rsid w:val="005F51B3"/>
    <w:rsid w:val="005F7D6D"/>
    <w:rsid w:val="00601CEA"/>
    <w:rsid w:val="00604363"/>
    <w:rsid w:val="00620F4F"/>
    <w:rsid w:val="006335ED"/>
    <w:rsid w:val="006353D2"/>
    <w:rsid w:val="00636273"/>
    <w:rsid w:val="0063749D"/>
    <w:rsid w:val="00637812"/>
    <w:rsid w:val="00640169"/>
    <w:rsid w:val="006414E6"/>
    <w:rsid w:val="00650D97"/>
    <w:rsid w:val="00650E73"/>
    <w:rsid w:val="00653DEF"/>
    <w:rsid w:val="0066711A"/>
    <w:rsid w:val="006701E7"/>
    <w:rsid w:val="00673B5E"/>
    <w:rsid w:val="0068192D"/>
    <w:rsid w:val="00683AFF"/>
    <w:rsid w:val="00691473"/>
    <w:rsid w:val="00693F5A"/>
    <w:rsid w:val="006A0C59"/>
    <w:rsid w:val="006A469C"/>
    <w:rsid w:val="006A69B0"/>
    <w:rsid w:val="006A7982"/>
    <w:rsid w:val="006D4D7A"/>
    <w:rsid w:val="006F0B9D"/>
    <w:rsid w:val="006F6F25"/>
    <w:rsid w:val="0070406E"/>
    <w:rsid w:val="007075B8"/>
    <w:rsid w:val="0072407E"/>
    <w:rsid w:val="00726B56"/>
    <w:rsid w:val="0073330F"/>
    <w:rsid w:val="00737ECA"/>
    <w:rsid w:val="00740BBE"/>
    <w:rsid w:val="00742C02"/>
    <w:rsid w:val="00750B61"/>
    <w:rsid w:val="007551AC"/>
    <w:rsid w:val="0075628C"/>
    <w:rsid w:val="00762B52"/>
    <w:rsid w:val="00785071"/>
    <w:rsid w:val="00785BB7"/>
    <w:rsid w:val="00792C3A"/>
    <w:rsid w:val="00797154"/>
    <w:rsid w:val="007973DD"/>
    <w:rsid w:val="007A4D89"/>
    <w:rsid w:val="007B2CE8"/>
    <w:rsid w:val="007B3AE8"/>
    <w:rsid w:val="007B7046"/>
    <w:rsid w:val="007C023D"/>
    <w:rsid w:val="007C1BDD"/>
    <w:rsid w:val="007C3723"/>
    <w:rsid w:val="007D4041"/>
    <w:rsid w:val="007D7669"/>
    <w:rsid w:val="007E789C"/>
    <w:rsid w:val="007F49C8"/>
    <w:rsid w:val="007F5C14"/>
    <w:rsid w:val="007F5DA4"/>
    <w:rsid w:val="00801723"/>
    <w:rsid w:val="008050DD"/>
    <w:rsid w:val="008073BD"/>
    <w:rsid w:val="0083302C"/>
    <w:rsid w:val="00834798"/>
    <w:rsid w:val="00843577"/>
    <w:rsid w:val="00846A75"/>
    <w:rsid w:val="0085794F"/>
    <w:rsid w:val="0086043A"/>
    <w:rsid w:val="00865C6A"/>
    <w:rsid w:val="0088377C"/>
    <w:rsid w:val="008B1D2F"/>
    <w:rsid w:val="008C4B5E"/>
    <w:rsid w:val="008C5D4A"/>
    <w:rsid w:val="008C6F74"/>
    <w:rsid w:val="008D78A7"/>
    <w:rsid w:val="008E0038"/>
    <w:rsid w:val="008E5966"/>
    <w:rsid w:val="008E7F75"/>
    <w:rsid w:val="008F49A0"/>
    <w:rsid w:val="008F6721"/>
    <w:rsid w:val="0090721C"/>
    <w:rsid w:val="00914DE8"/>
    <w:rsid w:val="00916D74"/>
    <w:rsid w:val="009200D0"/>
    <w:rsid w:val="009245C3"/>
    <w:rsid w:val="00930039"/>
    <w:rsid w:val="00932B69"/>
    <w:rsid w:val="00951E52"/>
    <w:rsid w:val="009564C9"/>
    <w:rsid w:val="009568A0"/>
    <w:rsid w:val="00960023"/>
    <w:rsid w:val="00965F4D"/>
    <w:rsid w:val="00966C1C"/>
    <w:rsid w:val="0098514F"/>
    <w:rsid w:val="009858B8"/>
    <w:rsid w:val="00985F87"/>
    <w:rsid w:val="009904D1"/>
    <w:rsid w:val="00993CB0"/>
    <w:rsid w:val="009A0EEF"/>
    <w:rsid w:val="009A4C2B"/>
    <w:rsid w:val="009A59BD"/>
    <w:rsid w:val="009B02F1"/>
    <w:rsid w:val="009C4E72"/>
    <w:rsid w:val="009D2D5B"/>
    <w:rsid w:val="009D4345"/>
    <w:rsid w:val="009E1323"/>
    <w:rsid w:val="009E70CA"/>
    <w:rsid w:val="009F09F3"/>
    <w:rsid w:val="009F3BF0"/>
    <w:rsid w:val="009F7EF0"/>
    <w:rsid w:val="00A010C9"/>
    <w:rsid w:val="00A0250A"/>
    <w:rsid w:val="00A10DE6"/>
    <w:rsid w:val="00A14502"/>
    <w:rsid w:val="00A33409"/>
    <w:rsid w:val="00A3475F"/>
    <w:rsid w:val="00A4040D"/>
    <w:rsid w:val="00A435F3"/>
    <w:rsid w:val="00A46AAF"/>
    <w:rsid w:val="00A50440"/>
    <w:rsid w:val="00A54D59"/>
    <w:rsid w:val="00A56CD4"/>
    <w:rsid w:val="00A610B5"/>
    <w:rsid w:val="00A6281C"/>
    <w:rsid w:val="00A66449"/>
    <w:rsid w:val="00A713DA"/>
    <w:rsid w:val="00A775BB"/>
    <w:rsid w:val="00A81E7A"/>
    <w:rsid w:val="00A825E8"/>
    <w:rsid w:val="00A847D3"/>
    <w:rsid w:val="00A84FE0"/>
    <w:rsid w:val="00A940D5"/>
    <w:rsid w:val="00AA4906"/>
    <w:rsid w:val="00AC6DA1"/>
    <w:rsid w:val="00AE44F3"/>
    <w:rsid w:val="00AF017D"/>
    <w:rsid w:val="00AF3FD6"/>
    <w:rsid w:val="00B0022F"/>
    <w:rsid w:val="00B00EA5"/>
    <w:rsid w:val="00B05CC9"/>
    <w:rsid w:val="00B07D12"/>
    <w:rsid w:val="00B12FE3"/>
    <w:rsid w:val="00B22B67"/>
    <w:rsid w:val="00B314D2"/>
    <w:rsid w:val="00B33323"/>
    <w:rsid w:val="00B41035"/>
    <w:rsid w:val="00B443B6"/>
    <w:rsid w:val="00B47CB6"/>
    <w:rsid w:val="00B536A4"/>
    <w:rsid w:val="00B601A5"/>
    <w:rsid w:val="00B77C66"/>
    <w:rsid w:val="00BA7CBF"/>
    <w:rsid w:val="00BB5B8F"/>
    <w:rsid w:val="00BC09E3"/>
    <w:rsid w:val="00BC21B0"/>
    <w:rsid w:val="00BD63BF"/>
    <w:rsid w:val="00BE0ED5"/>
    <w:rsid w:val="00BE6E0F"/>
    <w:rsid w:val="00BF46D8"/>
    <w:rsid w:val="00C04A4F"/>
    <w:rsid w:val="00C0552A"/>
    <w:rsid w:val="00C102EB"/>
    <w:rsid w:val="00C104C6"/>
    <w:rsid w:val="00C12494"/>
    <w:rsid w:val="00C13C54"/>
    <w:rsid w:val="00C171AA"/>
    <w:rsid w:val="00C20A5C"/>
    <w:rsid w:val="00C3001C"/>
    <w:rsid w:val="00C35647"/>
    <w:rsid w:val="00C40DA3"/>
    <w:rsid w:val="00C41A65"/>
    <w:rsid w:val="00C474DD"/>
    <w:rsid w:val="00C566CA"/>
    <w:rsid w:val="00C567AB"/>
    <w:rsid w:val="00C651B7"/>
    <w:rsid w:val="00C65C8F"/>
    <w:rsid w:val="00C750E5"/>
    <w:rsid w:val="00C76AB0"/>
    <w:rsid w:val="00C81209"/>
    <w:rsid w:val="00C9068E"/>
    <w:rsid w:val="00C97CAD"/>
    <w:rsid w:val="00CB0EB6"/>
    <w:rsid w:val="00CB57BA"/>
    <w:rsid w:val="00CB5886"/>
    <w:rsid w:val="00CD238C"/>
    <w:rsid w:val="00CE1291"/>
    <w:rsid w:val="00CE1746"/>
    <w:rsid w:val="00CE2B36"/>
    <w:rsid w:val="00CE2F82"/>
    <w:rsid w:val="00CE3685"/>
    <w:rsid w:val="00CE5A0B"/>
    <w:rsid w:val="00CF0CA9"/>
    <w:rsid w:val="00D037FE"/>
    <w:rsid w:val="00D07DFA"/>
    <w:rsid w:val="00D1471F"/>
    <w:rsid w:val="00D157D9"/>
    <w:rsid w:val="00D22845"/>
    <w:rsid w:val="00D329EB"/>
    <w:rsid w:val="00D33133"/>
    <w:rsid w:val="00D54F03"/>
    <w:rsid w:val="00D556A3"/>
    <w:rsid w:val="00D56DDB"/>
    <w:rsid w:val="00D60235"/>
    <w:rsid w:val="00D6084A"/>
    <w:rsid w:val="00D61F9F"/>
    <w:rsid w:val="00D72604"/>
    <w:rsid w:val="00D842D2"/>
    <w:rsid w:val="00D87AD1"/>
    <w:rsid w:val="00D9369A"/>
    <w:rsid w:val="00D953D9"/>
    <w:rsid w:val="00DA290E"/>
    <w:rsid w:val="00DA474F"/>
    <w:rsid w:val="00DB10E8"/>
    <w:rsid w:val="00DB6905"/>
    <w:rsid w:val="00DC1F9C"/>
    <w:rsid w:val="00DC3575"/>
    <w:rsid w:val="00DC7B37"/>
    <w:rsid w:val="00DD4C1F"/>
    <w:rsid w:val="00DE12F9"/>
    <w:rsid w:val="00DE55EF"/>
    <w:rsid w:val="00DF6041"/>
    <w:rsid w:val="00E02264"/>
    <w:rsid w:val="00E0371E"/>
    <w:rsid w:val="00E0396B"/>
    <w:rsid w:val="00E06885"/>
    <w:rsid w:val="00E14072"/>
    <w:rsid w:val="00E26152"/>
    <w:rsid w:val="00E3024B"/>
    <w:rsid w:val="00E370DC"/>
    <w:rsid w:val="00E373A8"/>
    <w:rsid w:val="00E37469"/>
    <w:rsid w:val="00E40FC6"/>
    <w:rsid w:val="00E41A48"/>
    <w:rsid w:val="00E42078"/>
    <w:rsid w:val="00E54EA9"/>
    <w:rsid w:val="00E550F0"/>
    <w:rsid w:val="00E72ADC"/>
    <w:rsid w:val="00E76D9D"/>
    <w:rsid w:val="00E8165F"/>
    <w:rsid w:val="00E977CD"/>
    <w:rsid w:val="00EA54AC"/>
    <w:rsid w:val="00EB4C7A"/>
    <w:rsid w:val="00EC0FA3"/>
    <w:rsid w:val="00EC1647"/>
    <w:rsid w:val="00EE0D93"/>
    <w:rsid w:val="00EF08C0"/>
    <w:rsid w:val="00F0079D"/>
    <w:rsid w:val="00F06077"/>
    <w:rsid w:val="00F0759F"/>
    <w:rsid w:val="00F17447"/>
    <w:rsid w:val="00F22F2D"/>
    <w:rsid w:val="00F455A1"/>
    <w:rsid w:val="00F47C91"/>
    <w:rsid w:val="00F5076F"/>
    <w:rsid w:val="00F51362"/>
    <w:rsid w:val="00F70007"/>
    <w:rsid w:val="00F864D2"/>
    <w:rsid w:val="00F86ABF"/>
    <w:rsid w:val="00F90F71"/>
    <w:rsid w:val="00F929CE"/>
    <w:rsid w:val="00F93B36"/>
    <w:rsid w:val="00FA2FAF"/>
    <w:rsid w:val="00FB1C6C"/>
    <w:rsid w:val="00FB2638"/>
    <w:rsid w:val="00FC58AE"/>
    <w:rsid w:val="00FC745E"/>
    <w:rsid w:val="00FD1951"/>
    <w:rsid w:val="00FD3655"/>
    <w:rsid w:val="00FE7C21"/>
    <w:rsid w:val="00FF20D8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2F511"/>
  <w15:docId w15:val="{A186B1DC-8257-4DBB-A898-6B5C463F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shd w:val="pct12" w:color="auto" w:fill="FFFFFF"/>
      <w:outlineLvl w:val="1"/>
    </w:pPr>
    <w:rPr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20"/>
    </w:rPr>
  </w:style>
  <w:style w:type="paragraph" w:styleId="Heading4">
    <w:name w:val="heading 4"/>
    <w:basedOn w:val="Normal"/>
    <w:next w:val="Normal"/>
    <w:qFormat/>
    <w:pPr>
      <w:keepNext/>
      <w:shd w:val="pct12" w:color="auto" w:fill="FFFFFF"/>
      <w:jc w:val="both"/>
      <w:outlineLvl w:val="3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next w:val="a"/>
    <w:pPr>
      <w:tabs>
        <w:tab w:val="left" w:pos="270"/>
      </w:tabs>
      <w:spacing w:line="260" w:lineRule="exact"/>
    </w:pPr>
    <w:rPr>
      <w:rFonts w:ascii="New York" w:hAnsi="New York"/>
      <w:sz w:val="20"/>
    </w:rPr>
  </w:style>
  <w:style w:type="paragraph" w:customStyle="1" w:styleId="a">
    <w:rPr>
      <w:rFonts w:ascii="Arial" w:hAnsi="Arial"/>
      <w:sz w:val="22"/>
    </w:rPr>
  </w:style>
  <w:style w:type="paragraph" w:styleId="BodyTextIndent">
    <w:name w:val="Body Text Indent"/>
    <w:basedOn w:val="Normal"/>
    <w:pPr>
      <w:spacing w:line="360" w:lineRule="auto"/>
      <w:ind w:left="72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b/>
      <w:sz w:val="28"/>
    </w:rPr>
  </w:style>
  <w:style w:type="paragraph" w:styleId="BodyText3">
    <w:name w:val="Body Text 3"/>
    <w:basedOn w:val="Normal"/>
    <w:rPr>
      <w:b/>
      <w:sz w:val="24"/>
    </w:rPr>
  </w:style>
  <w:style w:type="paragraph" w:styleId="PlainText">
    <w:name w:val="Plain Text"/>
    <w:basedOn w:val="Normal"/>
    <w:rsid w:val="00601CEA"/>
    <w:rPr>
      <w:rFonts w:ascii="Courier New" w:hAnsi="Courier New"/>
      <w:sz w:val="20"/>
    </w:rPr>
  </w:style>
  <w:style w:type="table" w:styleId="TableGrid">
    <w:name w:val="Table Grid"/>
    <w:basedOn w:val="TableNormal"/>
    <w:rsid w:val="0060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ED5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rsid w:val="00B33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3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5B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19F121FB5D64A96D40ADCF22A1925" ma:contentTypeVersion="12" ma:contentTypeDescription="Create a new document." ma:contentTypeScope="" ma:versionID="73165d1dbafd4387d550ee5023875215">
  <xsd:schema xmlns:xsd="http://www.w3.org/2001/XMLSchema" xmlns:xs="http://www.w3.org/2001/XMLSchema" xmlns:p="http://schemas.microsoft.com/office/2006/metadata/properties" xmlns:ns2="a1c00422-2741-4a0b-a376-beeefe736c42" xmlns:ns3="6dc0784e-b4c4-4bbc-b2b0-23755341d26d" targetNamespace="http://schemas.microsoft.com/office/2006/metadata/properties" ma:root="true" ma:fieldsID="a9e355dbff9a80f8ed5b86ddfe42aa5e" ns2:_="" ns3:_="">
    <xsd:import namespace="a1c00422-2741-4a0b-a376-beeefe736c42"/>
    <xsd:import namespace="6dc0784e-b4c4-4bbc-b2b0-23755341d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422-2741-4a0b-a376-beeefe736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e5d91c-986f-44dd-af01-b80efe254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784e-b4c4-4bbc-b2b0-23755341d2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3fdab9d-bce4-489a-803b-24cbc0b3fee7}" ma:internalName="TaxCatchAll" ma:showField="CatchAllData" ma:web="6dc0784e-b4c4-4bbc-b2b0-23755341d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944C-C9F9-4BEA-903B-9FAFF7AF7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6F12F-C9EF-4E12-BA60-AC37E2BEF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422-2741-4a0b-a376-beeefe736c42"/>
    <ds:schemaRef ds:uri="6dc0784e-b4c4-4bbc-b2b0-23755341d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CD931-BFB7-4055-A55B-8743920F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</vt:lpstr>
    </vt:vector>
  </TitlesOfParts>
  <Company>Scripps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</dc:title>
  <dc:creator>Julie Simper</dc:creator>
  <cp:lastModifiedBy>Howard Horwitz</cp:lastModifiedBy>
  <cp:revision>2</cp:revision>
  <cp:lastPrinted>2020-05-14T16:36:00Z</cp:lastPrinted>
  <dcterms:created xsi:type="dcterms:W3CDTF">2024-10-26T01:07:00Z</dcterms:created>
  <dcterms:modified xsi:type="dcterms:W3CDTF">2024-10-26T01:07:00Z</dcterms:modified>
</cp:coreProperties>
</file>